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3B" w:rsidRDefault="00447A3B" w:rsidP="0044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447A3B" w:rsidRDefault="00447A3B" w:rsidP="00447A3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A3D9E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447A3B" w:rsidRPr="000A3D9E" w:rsidRDefault="00447A3B" w:rsidP="00447A3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A3D9E">
        <w:rPr>
          <w:rFonts w:ascii="Times New Roman" w:hAnsi="Times New Roman" w:cs="Times New Roman"/>
          <w:sz w:val="24"/>
          <w:szCs w:val="24"/>
        </w:rPr>
        <w:t>«Детский сад № 1 «Радуга»  п</w:t>
      </w:r>
      <w:proofErr w:type="gramStart"/>
      <w:r w:rsidRPr="000A3D9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0A3D9E">
        <w:rPr>
          <w:rFonts w:ascii="Times New Roman" w:hAnsi="Times New Roman" w:cs="Times New Roman"/>
          <w:sz w:val="24"/>
          <w:szCs w:val="24"/>
        </w:rPr>
        <w:t>огоюбово»</w:t>
      </w:r>
    </w:p>
    <w:p w:rsidR="00447A3B" w:rsidRDefault="00447A3B" w:rsidP="00447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447A3B" w:rsidRDefault="00447A3B" w:rsidP="00447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447A3B" w:rsidRDefault="00447A3B" w:rsidP="00447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447A3B" w:rsidRDefault="00447A3B" w:rsidP="0044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447A3B" w:rsidRPr="00A8541B" w:rsidRDefault="00447A3B" w:rsidP="00447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lang w:eastAsia="ru-RU"/>
        </w:rPr>
      </w:pPr>
    </w:p>
    <w:p w:rsidR="00447A3B" w:rsidRPr="00CA0854" w:rsidRDefault="00447A3B" w:rsidP="00447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7D3C"/>
          <w:sz w:val="40"/>
          <w:szCs w:val="40"/>
          <w:lang w:eastAsia="ru-RU"/>
        </w:rPr>
      </w:pPr>
    </w:p>
    <w:p w:rsidR="00447A3B" w:rsidRPr="00CA0854" w:rsidRDefault="00447A3B" w:rsidP="00447A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337D3C"/>
          <w:sz w:val="40"/>
          <w:szCs w:val="40"/>
          <w:lang w:eastAsia="ru-RU"/>
        </w:rPr>
      </w:pPr>
      <w:r w:rsidRPr="00CA0854">
        <w:rPr>
          <w:rFonts w:ascii="Times New Roman" w:eastAsia="Times New Roman" w:hAnsi="Times New Roman" w:cs="Times New Roman"/>
          <w:b/>
          <w:bCs/>
          <w:color w:val="337D3C"/>
          <w:sz w:val="40"/>
          <w:szCs w:val="40"/>
          <w:lang w:eastAsia="ru-RU"/>
        </w:rPr>
        <w:t>Консультация</w:t>
      </w:r>
    </w:p>
    <w:p w:rsidR="003E132B" w:rsidRPr="00CA0854" w:rsidRDefault="003E132B" w:rsidP="00447A3B">
      <w:pPr>
        <w:pStyle w:val="a4"/>
        <w:jc w:val="center"/>
        <w:rPr>
          <w:rFonts w:ascii="Times New Roman" w:hAnsi="Times New Roman" w:cs="Times New Roman"/>
          <w:b/>
          <w:color w:val="337D3C"/>
          <w:sz w:val="40"/>
          <w:szCs w:val="40"/>
        </w:rPr>
      </w:pPr>
      <w:r w:rsidRPr="00CA0854">
        <w:rPr>
          <w:rFonts w:ascii="Times New Roman" w:hAnsi="Times New Roman" w:cs="Times New Roman"/>
          <w:b/>
          <w:color w:val="337D3C"/>
          <w:sz w:val="40"/>
          <w:szCs w:val="40"/>
        </w:rPr>
        <w:t>для педагогов</w:t>
      </w:r>
    </w:p>
    <w:p w:rsidR="003E132B" w:rsidRPr="00CA0854" w:rsidRDefault="003E132B" w:rsidP="00447A3B">
      <w:pPr>
        <w:pStyle w:val="a4"/>
        <w:jc w:val="center"/>
        <w:rPr>
          <w:rFonts w:ascii="Times New Roman" w:hAnsi="Times New Roman" w:cs="Times New Roman"/>
          <w:b/>
          <w:color w:val="337D3C"/>
          <w:sz w:val="36"/>
          <w:szCs w:val="36"/>
        </w:rPr>
      </w:pPr>
      <w:r w:rsidRPr="00CA0854">
        <w:rPr>
          <w:rFonts w:ascii="Times New Roman" w:hAnsi="Times New Roman" w:cs="Times New Roman"/>
          <w:b/>
          <w:color w:val="337D3C"/>
          <w:sz w:val="40"/>
          <w:szCs w:val="40"/>
        </w:rPr>
        <w:t xml:space="preserve">«Цели, задачи, способы </w:t>
      </w:r>
      <w:proofErr w:type="gramStart"/>
      <w:r w:rsidRPr="00CA0854">
        <w:rPr>
          <w:rFonts w:ascii="Times New Roman" w:hAnsi="Times New Roman" w:cs="Times New Roman"/>
          <w:b/>
          <w:color w:val="337D3C"/>
          <w:sz w:val="40"/>
          <w:szCs w:val="40"/>
        </w:rPr>
        <w:t>правового</w:t>
      </w:r>
      <w:proofErr w:type="gramEnd"/>
      <w:r w:rsidRPr="00CA0854">
        <w:rPr>
          <w:rFonts w:ascii="Times New Roman" w:hAnsi="Times New Roman" w:cs="Times New Roman"/>
          <w:b/>
          <w:color w:val="337D3C"/>
          <w:sz w:val="40"/>
          <w:szCs w:val="40"/>
        </w:rPr>
        <w:t xml:space="preserve"> воспитания дошкольников</w:t>
      </w:r>
      <w:r w:rsidRPr="00CA0854">
        <w:rPr>
          <w:rFonts w:ascii="Times New Roman" w:hAnsi="Times New Roman" w:cs="Times New Roman"/>
          <w:b/>
          <w:color w:val="337D3C"/>
          <w:sz w:val="36"/>
          <w:szCs w:val="36"/>
        </w:rPr>
        <w:t>»</w:t>
      </w:r>
    </w:p>
    <w:p w:rsidR="00447A3B" w:rsidRPr="00447A3B" w:rsidRDefault="00447A3B" w:rsidP="00447A3B">
      <w:pPr>
        <w:pStyle w:val="a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A3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A0854" w:rsidRDefault="00CA0854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A0854" w:rsidRDefault="00CA0854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132B" w:rsidRPr="003E132B" w:rsidRDefault="00447A3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E132B" w:rsidRPr="003E132B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proofErr w:type="gramStart"/>
      <w:r w:rsidR="003E132B" w:rsidRPr="003E132B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="003E132B" w:rsidRPr="003E132B">
        <w:rPr>
          <w:rFonts w:ascii="Times New Roman" w:hAnsi="Times New Roman" w:cs="Times New Roman"/>
          <w:sz w:val="28"/>
          <w:szCs w:val="28"/>
        </w:rPr>
        <w:t xml:space="preserve"> воспитания детей дошкольного возраста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Как показывает мировая история, цивилизованное государство всегда стремится повысить правовую культуру членов своего общества путем распространения информации среди своего населения о принятых и действующих нормативно-правовых актах. В качестве средств используются СМИ и печать, сеть интернет, политические и правовые митинги, распространение брошюр правового содержания, ознакомления детей школьного возраста с правовой системой страны и т. д. Однако в системе российского дошкольного образования, на сегодняшний день, еще недостаточно уделено внимания воспитанию правовой культуры у детей дошкольного возраста.</w:t>
      </w:r>
    </w:p>
    <w:p w:rsidR="006A2FEC" w:rsidRDefault="006A2FEC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3E132B" w:rsidRPr="003E132B">
        <w:rPr>
          <w:rFonts w:ascii="Times New Roman" w:hAnsi="Times New Roman" w:cs="Times New Roman"/>
          <w:sz w:val="28"/>
          <w:szCs w:val="28"/>
        </w:rPr>
        <w:t xml:space="preserve">Актуальность правового воспитания в дошкольных образовательных учреждениях обусловлена тем, что социальные и политические изменения в российском обществе порождают переоценку роли ребенка в нем. Современное общество проявляет нужду в личности, в которой сформировано уважительное отношение к установленным правилам поведения, осознанное подчинение принятому правомерному стандарту поведения, понимание нравственной и правовой ответственности за свои поступки и поведение.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End"/>
    </w:p>
    <w:p w:rsidR="003E132B" w:rsidRPr="003E132B" w:rsidRDefault="006A2FEC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132B" w:rsidRPr="003E132B">
        <w:rPr>
          <w:rFonts w:ascii="Times New Roman" w:hAnsi="Times New Roman" w:cs="Times New Roman"/>
          <w:sz w:val="28"/>
          <w:szCs w:val="28"/>
        </w:rPr>
        <w:t>Правовая культура является компонентом формирования гражданственности, а воспитание гражданственности является одним из основных принципов государственной политики в сфере образования согласно Федеральному Закону «Об образовании в Российской Федерации».</w:t>
      </w:r>
    </w:p>
    <w:p w:rsidR="006A2FEC" w:rsidRDefault="006A2FEC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3E132B" w:rsidRPr="006A2FEC">
        <w:rPr>
          <w:rFonts w:ascii="Times New Roman" w:hAnsi="Times New Roman" w:cs="Times New Roman"/>
          <w:b/>
          <w:i/>
          <w:sz w:val="28"/>
          <w:szCs w:val="28"/>
        </w:rPr>
        <w:t>Правовое воспитание</w:t>
      </w:r>
      <w:r w:rsidR="003E132B" w:rsidRPr="003E132B">
        <w:rPr>
          <w:rFonts w:ascii="Times New Roman" w:hAnsi="Times New Roman" w:cs="Times New Roman"/>
          <w:sz w:val="28"/>
          <w:szCs w:val="28"/>
        </w:rPr>
        <w:t xml:space="preserve">, в том числе в дошкольных образовательных учреждениях, необходимо для формирования у детей элементарных представлений о своих правах и свободах, развития, уважения и терпимости к другим людям и их правам, формирования личности как современного члена гражданского общества. Правовое воспитание дошкольников играет немаловажную роль в познании ими социальной действительности, и в развитии их интереса к нравственным и правовым идеалам современного общества.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E132B" w:rsidRPr="003E132B" w:rsidRDefault="006A2FEC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32B" w:rsidRPr="003E132B">
        <w:rPr>
          <w:rFonts w:ascii="Times New Roman" w:hAnsi="Times New Roman" w:cs="Times New Roman"/>
          <w:sz w:val="28"/>
          <w:szCs w:val="28"/>
        </w:rPr>
        <w:t xml:space="preserve">В процессе </w:t>
      </w:r>
      <w:proofErr w:type="gramStart"/>
      <w:r w:rsidR="003E132B" w:rsidRPr="003E132B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="003E132B" w:rsidRPr="003E132B">
        <w:rPr>
          <w:rFonts w:ascii="Times New Roman" w:hAnsi="Times New Roman" w:cs="Times New Roman"/>
          <w:sz w:val="28"/>
          <w:szCs w:val="28"/>
        </w:rPr>
        <w:t xml:space="preserve"> воспитания детей у них формируются способности правильно ориентироваться в конфликтных ситуациях, формируется жизненное самоопределение дошкольников.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  </w:t>
      </w:r>
      <w:r w:rsidR="006A2FEC">
        <w:rPr>
          <w:rFonts w:ascii="Times New Roman" w:hAnsi="Times New Roman" w:cs="Times New Roman"/>
          <w:sz w:val="28"/>
          <w:szCs w:val="28"/>
        </w:rPr>
        <w:t xml:space="preserve">    </w:t>
      </w:r>
      <w:r w:rsidRPr="003E132B">
        <w:rPr>
          <w:rFonts w:ascii="Times New Roman" w:hAnsi="Times New Roman" w:cs="Times New Roman"/>
          <w:sz w:val="28"/>
          <w:szCs w:val="28"/>
        </w:rPr>
        <w:t>Основная идея работы по правовому воспитанию дошкольников - признание ребёнка полноценной и полноправной личностью: свободной и ответственной, знающей  свои  права и адекватные способы поведения в случаях их нарушения, обладающей чувством собственного достоинства и с уважением относящейся к другим, способной на  собственный  выбор и с пониманием воспринимающей  мнения и предпочтения окружающих.</w:t>
      </w:r>
    </w:p>
    <w:p w:rsidR="003E132B" w:rsidRPr="003E132B" w:rsidRDefault="006A2FEC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132B" w:rsidRPr="003E132B">
        <w:rPr>
          <w:rFonts w:ascii="Times New Roman" w:hAnsi="Times New Roman" w:cs="Times New Roman"/>
          <w:sz w:val="28"/>
          <w:szCs w:val="28"/>
        </w:rPr>
        <w:t>Перед нами, педагогами, встаёт необходимость поиска ответов на такие вопросы: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1. С какого возраста следует начинать правовое воспитание ребенка;</w:t>
      </w:r>
    </w:p>
    <w:p w:rsidR="003E132B" w:rsidRPr="003E132B" w:rsidRDefault="006A2FEC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2.Какова цель</w:t>
      </w:r>
      <w:r w:rsidR="003E132B" w:rsidRPr="003E132B">
        <w:rPr>
          <w:rFonts w:ascii="Times New Roman" w:hAnsi="Times New Roman" w:cs="Times New Roman"/>
          <w:sz w:val="28"/>
          <w:szCs w:val="28"/>
        </w:rPr>
        <w:t xml:space="preserve">, задачи и принципы воспитания </w:t>
      </w:r>
      <w:proofErr w:type="gramStart"/>
      <w:r w:rsidR="003E132B" w:rsidRPr="003E132B"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 w:rsidR="003E132B" w:rsidRPr="003E132B">
        <w:rPr>
          <w:rFonts w:ascii="Times New Roman" w:hAnsi="Times New Roman" w:cs="Times New Roman"/>
          <w:sz w:val="28"/>
          <w:szCs w:val="28"/>
        </w:rPr>
        <w:t xml:space="preserve"> культуры детей дошкольного возраста?</w:t>
      </w:r>
    </w:p>
    <w:p w:rsidR="006A2FEC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32B">
        <w:rPr>
          <w:rFonts w:ascii="Times New Roman" w:hAnsi="Times New Roman" w:cs="Times New Roman"/>
          <w:sz w:val="28"/>
          <w:szCs w:val="28"/>
        </w:rPr>
        <w:t>3.Какие методы, формы, приёмы правового воспитания наиболее оптимальны для ребенка дошкольника;</w:t>
      </w:r>
      <w:proofErr w:type="gramEnd"/>
    </w:p>
    <w:p w:rsidR="00CC0B06" w:rsidRPr="00CC0B06" w:rsidRDefault="00CC0B06" w:rsidP="00CC0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B06">
        <w:rPr>
          <w:rFonts w:ascii="Times New Roman" w:hAnsi="Times New Roman" w:cs="Times New Roman"/>
          <w:b/>
          <w:sz w:val="28"/>
          <w:szCs w:val="28"/>
        </w:rPr>
        <w:lastRenderedPageBreak/>
        <w:t>С </w:t>
      </w:r>
      <w:proofErr w:type="gramStart"/>
      <w:r w:rsidRPr="00CC0B06">
        <w:rPr>
          <w:rFonts w:ascii="Times New Roman" w:hAnsi="Times New Roman" w:cs="Times New Roman"/>
          <w:b/>
          <w:sz w:val="28"/>
          <w:szCs w:val="28"/>
        </w:rPr>
        <w:t>какого</w:t>
      </w:r>
      <w:proofErr w:type="gramEnd"/>
      <w:r w:rsidRPr="00CC0B06">
        <w:rPr>
          <w:rFonts w:ascii="Times New Roman" w:hAnsi="Times New Roman" w:cs="Times New Roman"/>
          <w:b/>
          <w:sz w:val="28"/>
          <w:szCs w:val="28"/>
        </w:rPr>
        <w:t xml:space="preserve"> возраста следует начинать правовое воспитание ребенка;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Дети уже в младшем дошкольном возрасте в своем поведении начинают ориентироваться на нравственные нормы.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Согласно теоретическим работам Якобсон С. Г. в старшем дошкольном возрасте у детей формируются первые этические представления: о дружбе, о милосердии, о чувстве долга, справедливости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>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 xml:space="preserve">К 6-7 годам  дошкольник вполне управляет своим поведением, умеет произвольно подчинять себя поставленной цели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>концентрировать внимание, прилагать волевое усилие), владеет образными и речевыми средствами упорядочивания опыта, обладает довольно сложным внутренним миром, этическими образцами, определяющими его действия и отношения. Ребёнок становится активным, осознающим себя субъектом собственной деятельности и отношений с взрослыми и сверстниками.</w:t>
      </w:r>
    </w:p>
    <w:p w:rsidR="00CC0B06" w:rsidRDefault="003E132B" w:rsidP="00CC0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Именно в старшем дошкольном возрасте дошкольники способны осознанно соблюдать общественно принятые нормы и правила, объяснять их смысл и значимость. Следовательно, психологические предпосылки для формирования правового сознания возникают в старшем дошкольном возрасте.</w:t>
      </w:r>
    </w:p>
    <w:p w:rsidR="00CC0B06" w:rsidRDefault="00CC0B06" w:rsidP="00CC0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132B" w:rsidRPr="00CC0B06" w:rsidRDefault="00CC0B06" w:rsidP="003E132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B06">
        <w:rPr>
          <w:rFonts w:ascii="Times New Roman" w:hAnsi="Times New Roman" w:cs="Times New Roman"/>
          <w:b/>
          <w:sz w:val="28"/>
          <w:szCs w:val="28"/>
        </w:rPr>
        <w:t xml:space="preserve">Какова цель, задачи и принципы воспитания </w:t>
      </w:r>
      <w:proofErr w:type="gramStart"/>
      <w:r w:rsidRPr="00CC0B06">
        <w:rPr>
          <w:rFonts w:ascii="Times New Roman" w:hAnsi="Times New Roman" w:cs="Times New Roman"/>
          <w:b/>
          <w:sz w:val="28"/>
          <w:szCs w:val="28"/>
        </w:rPr>
        <w:t>правовой</w:t>
      </w:r>
      <w:proofErr w:type="gramEnd"/>
      <w:r w:rsidRPr="00CC0B06">
        <w:rPr>
          <w:rFonts w:ascii="Times New Roman" w:hAnsi="Times New Roman" w:cs="Times New Roman"/>
          <w:b/>
          <w:sz w:val="28"/>
          <w:szCs w:val="28"/>
        </w:rPr>
        <w:t xml:space="preserve"> культуры детей дошкольного возраста?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Цель: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32B">
        <w:rPr>
          <w:rFonts w:ascii="Times New Roman" w:hAnsi="Times New Roman" w:cs="Times New Roman"/>
          <w:sz w:val="28"/>
          <w:szCs w:val="28"/>
        </w:rPr>
        <w:t>Работа по воспитанию правовой культуры детей старшего дошкольного возраста должна ставить своей целью, создание условий для освоения детьми правовых основ гражданского общества, государственного устройства страны, в которой они живут.</w:t>
      </w:r>
      <w:proofErr w:type="gramEnd"/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   Задачи: 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формировать у детей основы личности современного члена гражданского общества;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познакомить с политическим и правовым устройством нашей страны;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познакомить детей в соответствующей их возрасту форме с основными документами по защите прав человека;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развивать уважение и терпимость к людям независимо от их социального происхождения, расовой и национальной принадлежности, языка, вероисповедания, пола, возраста, личностного и поведенческого своеобразия (в том числе внешнего облика, физических недостатков и пр.);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развивать уважение к достоинству и личным правам другого человека;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способствовать формированию чувства собственного достоинства, осознания своих прав и свобод, чувства ответственности (за другого человека, за начатое дело, за данное слово и др.);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разъяснять общественные нормы и правила поведения;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32B">
        <w:rPr>
          <w:rFonts w:ascii="Times New Roman" w:hAnsi="Times New Roman" w:cs="Times New Roman"/>
          <w:sz w:val="28"/>
          <w:szCs w:val="28"/>
        </w:rPr>
        <w:t>учить детей самостоятельно находить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возможные варианты поиска помощи и самозащиты в случае нарушения их прав;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Принципы: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lastRenderedPageBreak/>
        <w:t xml:space="preserve">   Основными принципами реализации программы по правовому воспитанию являются систематичность работы по правовому воспитанию, взаимосвязь между различными видами деятельности: развитием речи, ознакомлением с окружающим миром,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>, музыкальным воспитаниям, свободной, игровой, театрализованной деятельности, сотрудничество взрослых и детей, воспитателей и родителей.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Воспитательно-образовательная работа должна проводиться системно весь учебный год при гибком распределении содержания программы в течение дня.</w:t>
      </w:r>
    </w:p>
    <w:p w:rsid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 xml:space="preserve">Для повышения эффективности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воспитания дошкольников необходимо формировать нормативно-правовую компетентность их родителей.</w:t>
      </w:r>
    </w:p>
    <w:p w:rsidR="00CC0B06" w:rsidRDefault="00CC0B06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C0B06" w:rsidRDefault="00CC0B06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C0B06" w:rsidRPr="00CC0B06" w:rsidRDefault="00CC0B06" w:rsidP="00CC0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C0B06">
        <w:rPr>
          <w:rFonts w:ascii="Times New Roman" w:hAnsi="Times New Roman" w:cs="Times New Roman"/>
          <w:b/>
          <w:sz w:val="28"/>
          <w:szCs w:val="28"/>
        </w:rPr>
        <w:t>Какие методы, формы, приёмы правового воспитания наиболее оптимальны для ребенка дошкольника;</w:t>
      </w:r>
      <w:proofErr w:type="gramEnd"/>
    </w:p>
    <w:p w:rsidR="00CC0B06" w:rsidRPr="003E132B" w:rsidRDefault="00CC0B06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Условия, методы, формы и приёмы: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 Для реализации создания системы работы по правовому воспитанию в ДОУ рекомендуются следующие мероприятия: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 •  разработка системы планирования;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 •  обеспечение научно-методического сопровождения этого направления;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 •  подготовка дидактического материала;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 •  определение содержания работы;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 xml:space="preserve"> •  создание формы ее организации на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образовательного процесса.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 xml:space="preserve"> Проблема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воспитания ребенка имеет многоаспектный характер, ее невозможно решить только на уровне ДОУ, очень важно наладить общую систему работы, вовлекая в нее детей, родителей, педагогов, психологов.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 Существуют следующие формы их взаимодействия: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 xml:space="preserve">цикл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тематических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НОД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сюжетно-ролевые игры;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конкурсы;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инсценировки;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встречи с интересными людьми;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дискуссии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 xml:space="preserve">Главными путями реализации задач по правовому воспитанию дошкольников, на наш взгляд, являются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игровые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занятия со знакомыми сказочными героями. Например, в форме путешествий в Солнечный город с Незнайкой или в Изумрудный город с Элли, либо пускаясь в приключения с весёлым Буратино, можно познакомить детей с основными правами ребёнка.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В ходе бесед, экскурсии, чтения художественной литературы, познавательных, развивающих и сюжетно-ролевых игр новый материал закрепляется и систематизируется.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lastRenderedPageBreak/>
        <w:t>Используя различные конкурсы, развлечения, досуги мы даём детям возможность самостоятельно использовать полученные знания, проявить инициативу, творчество.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Процесс познания правовой культуры находит выражение в разнообразных формах собственной деятельности детей: игровой, художественно-игровой, драматизаций, продуктивной, трудовой деятельности.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Дошкольники легко осваивают нравственные нормы через поисково-экспериментальную, проблемную, проектную и продуктивную деятельност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32B">
        <w:rPr>
          <w:rFonts w:ascii="Times New Roman" w:hAnsi="Times New Roman" w:cs="Times New Roman"/>
          <w:sz w:val="28"/>
          <w:szCs w:val="28"/>
        </w:rPr>
        <w:t>. Дети, независимо от возраста, включаются в решение простых творческих задач: отгадать, отыскать, раскрыть секрет, составить, смоделировать, видоизменить, сочинить.</w:t>
      </w:r>
      <w:proofErr w:type="gramEnd"/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 xml:space="preserve">Например, по работу по формированию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культуры у детей старшего дошкольного возраста в дошкольном образовательном учреждении можно осуществить при помощи реализации творческого проекта «Путешествие в страну прав и законов». Цель проекта: создание условий для нравственно-этического, патриотического и правового развития детей посредством самостоятельного формирования детьми внутри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группы «правового гражданского общества».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На первых стадиях реализации проекта можно провести беседу с детьми о том, что такое «Правовое государство» и какие у него свойства. В ходе беседы у детей формируются представление об общих признаках правового государства, кто управляет таким государством, каким должен быть глава правового государства.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Следующий шаг-НОД с детьми по теме «Гражданин правового государства, какой он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 xml:space="preserve">?».. 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>Для закрепления дидактическая игра «Хорошо — плохо. Дошкольники должны дать оценку поступкам в нравственно-правовом аспекте, и определить может ли являться герой сюжетной картины членом правового общества и объяснить почему (например, на картине изображен мальчик, кидающий камень в окно, дети объясняют, что это плохо и почему). В процессе игры у детей формируются четкие представления о том, каким должен быть гражданин правового государства.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 xml:space="preserve">Подключаем родителей: задание: провести дома со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детьми беседу по теме «Что такое выборы?». Для оказания помощи родителям в информационный уголок группы размещаем консультацию «Рассказываем ребенку в игровой форме о выборах».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После этого с детьми проводим сюжетно-ролевую игру по теме «Выборы президента группы». В процессе игры дети самостоятельно организовывают выборы главы своего «Правового государства»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 xml:space="preserve">С воспитанниками можно провести интерактивные занятия с использованием мультимедийной презентации по теме «Что такое законы и для чего они нужны?»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На первом этапе, дети в процессе беседы приходят к выводу о том, что в любом обществе, группе людей, как и в целой стране необходим определенный механизм, разрешающий конфликты и ссоры между людьми и запрещающий совершать плохие поступки.</w:t>
      </w:r>
      <w:proofErr w:type="gramEnd"/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lastRenderedPageBreak/>
        <w:t xml:space="preserve">Дальше, формулируем для воспитанников ряд вопросов, побуждающих их к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активной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самостоятельной деятельности. Например: «Ребята, а какие законы вы знаете? Что дают нам эти законы? Какие права есть у детей? Есть ли обязанности у детей? Как защищаются права детей в 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стране? Спросите об этом дома у родителей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На втором этапе детям напоминаем ранее заданные вопросы и выслушиваем ответы детей, дополнял их ответы, задавал дополнительные вопросы, предлагаем разделить все законы на три большие группы. Дети самостоятельно определяют название этих группз — это законы, которые нас защищают от посягательств, т. е. защищающие законы. Следующая группа законов — те законы, которые нам разрешают выполнять определенные действия (ездить на экскурсии, общаться с друзьями, свободно выражать свои мысли, ходить на митинги и т. д.), т. е. разрешающие законы. Третья группа законов — законы, которые нас обязываю выполнять определенные действия, т. е. обязывающие законы (уважать взгляды, свободу других людей, культурно вести себя в детском саду и за его пределами, ходить опрятными). В процессе данной педагогической деятельности у детей формируется представление о системе законов, об их значимости, об основах государственного устройства нашей страны.</w:t>
      </w:r>
    </w:p>
    <w:p w:rsidR="003E132B" w:rsidRPr="003E132B" w:rsidRDefault="00CC0B06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132B" w:rsidRPr="003E132B">
        <w:rPr>
          <w:rFonts w:ascii="Times New Roman" w:hAnsi="Times New Roman" w:cs="Times New Roman"/>
          <w:sz w:val="28"/>
          <w:szCs w:val="28"/>
        </w:rPr>
        <w:t>Также в систему любой деятельности хорошо включать такие формы работы с детьми, как: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0B06">
        <w:rPr>
          <w:rFonts w:ascii="Times New Roman" w:hAnsi="Times New Roman" w:cs="Times New Roman"/>
          <w:i/>
          <w:color w:val="C00000"/>
          <w:sz w:val="28"/>
          <w:szCs w:val="28"/>
        </w:rPr>
        <w:t>- беседы</w:t>
      </w:r>
      <w:r w:rsidRPr="003E132B">
        <w:rPr>
          <w:rFonts w:ascii="Times New Roman" w:hAnsi="Times New Roman" w:cs="Times New Roman"/>
          <w:sz w:val="28"/>
          <w:szCs w:val="28"/>
        </w:rPr>
        <w:t xml:space="preserve"> с использованием сюжетов хорошо известных сказок; совместный поиск решений от своего имени или имени героя, (например, если бы я был гадким утенком…, если бы я поймал золотую рыбку…, если бы я вдруг превратился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>…);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-</w:t>
      </w:r>
      <w:r w:rsidRPr="00CC0B06">
        <w:rPr>
          <w:rFonts w:ascii="Times New Roman" w:hAnsi="Times New Roman" w:cs="Times New Roman"/>
          <w:i/>
          <w:color w:val="C00000"/>
          <w:sz w:val="28"/>
          <w:szCs w:val="28"/>
        </w:rPr>
        <w:t>дидактические игры:</w:t>
      </w:r>
      <w:r w:rsidRPr="003E132B">
        <w:rPr>
          <w:rFonts w:ascii="Times New Roman" w:hAnsi="Times New Roman" w:cs="Times New Roman"/>
          <w:sz w:val="28"/>
          <w:szCs w:val="28"/>
        </w:rPr>
        <w:t xml:space="preserve"> Например: «Чьи права нарушены?», «Какие права у героев»; игра «Наблюдалки» (предлагали детям понаблюдать, как относятся близкие люди друг к другу, прощают ли они обиды, как их друзья относятся к обидчикам, что радует и что огорчает друзей и близких);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0B06">
        <w:rPr>
          <w:rFonts w:ascii="Times New Roman" w:hAnsi="Times New Roman" w:cs="Times New Roman"/>
          <w:i/>
          <w:color w:val="C00000"/>
          <w:sz w:val="28"/>
          <w:szCs w:val="28"/>
        </w:rPr>
        <w:t>-игры-драматизации:</w:t>
      </w:r>
      <w:r w:rsidRPr="003E132B">
        <w:rPr>
          <w:rFonts w:ascii="Times New Roman" w:hAnsi="Times New Roman" w:cs="Times New Roman"/>
          <w:sz w:val="28"/>
          <w:szCs w:val="28"/>
        </w:rPr>
        <w:t xml:space="preserve"> Например: «В роли другого» (посредством игры каждому ребенку предлагают побывать в роли другого, войти в его положение, «вчувствоваться» в его проблемы, или вдруг, уменьшиться в размерах и превратиться в муравья, и, от его имени, рассказать о своих правах);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Прием драматизации упражняет детей в умении "вчувствоваться" в другого, войти в его положение.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-</w:t>
      </w:r>
      <w:r w:rsidRPr="00CC0B06">
        <w:rPr>
          <w:rFonts w:ascii="Times New Roman" w:hAnsi="Times New Roman" w:cs="Times New Roman"/>
          <w:i/>
          <w:color w:val="C00000"/>
          <w:sz w:val="28"/>
          <w:szCs w:val="28"/>
        </w:rPr>
        <w:t>отгадывание загадок,</w:t>
      </w:r>
      <w:r w:rsidRPr="003E132B">
        <w:rPr>
          <w:rFonts w:ascii="Times New Roman" w:hAnsi="Times New Roman" w:cs="Times New Roman"/>
          <w:sz w:val="28"/>
          <w:szCs w:val="28"/>
        </w:rPr>
        <w:t xml:space="preserve"> разгадывание ребусов, решение кроссвордов;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-</w:t>
      </w:r>
      <w:r w:rsidRPr="00CC0B06">
        <w:rPr>
          <w:rFonts w:ascii="Times New Roman" w:hAnsi="Times New Roman" w:cs="Times New Roman"/>
          <w:i/>
          <w:color w:val="C00000"/>
          <w:sz w:val="28"/>
          <w:szCs w:val="28"/>
        </w:rPr>
        <w:t>выставка рисунков</w:t>
      </w:r>
      <w:r w:rsidRPr="003E132B">
        <w:rPr>
          <w:rFonts w:ascii="Times New Roman" w:hAnsi="Times New Roman" w:cs="Times New Roman"/>
          <w:sz w:val="28"/>
          <w:szCs w:val="28"/>
        </w:rPr>
        <w:t xml:space="preserve"> по теме: Например: «Государственные символы», «Страна, где я живу»;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-музыкальные развлечения, викторины;</w:t>
      </w:r>
    </w:p>
    <w:p w:rsidR="00CC0B06" w:rsidRDefault="00CC0B06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132B" w:rsidRPr="003E132B">
        <w:rPr>
          <w:rFonts w:ascii="Times New Roman" w:hAnsi="Times New Roman" w:cs="Times New Roman"/>
          <w:sz w:val="28"/>
          <w:szCs w:val="28"/>
        </w:rPr>
        <w:t xml:space="preserve">Продукты </w:t>
      </w:r>
      <w:proofErr w:type="gramStart"/>
      <w:r w:rsidR="003E132B" w:rsidRPr="003E132B">
        <w:rPr>
          <w:rFonts w:ascii="Times New Roman" w:hAnsi="Times New Roman" w:cs="Times New Roman"/>
          <w:sz w:val="28"/>
          <w:szCs w:val="28"/>
        </w:rPr>
        <w:t>проектной</w:t>
      </w:r>
      <w:proofErr w:type="gramEnd"/>
      <w:r w:rsidR="003E132B" w:rsidRPr="003E132B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- Разработка документа: «Права и обязанности членов нашей группы», развлечение «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гражданин».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 xml:space="preserve">Работа по развитию у детей представления об основах правового сознания нацеливает на последовательное введение ребенка в социальный мир. </w:t>
      </w:r>
      <w:r w:rsidRPr="003E132B">
        <w:rPr>
          <w:rFonts w:ascii="Times New Roman" w:hAnsi="Times New Roman" w:cs="Times New Roman"/>
          <w:sz w:val="28"/>
          <w:szCs w:val="28"/>
        </w:rPr>
        <w:lastRenderedPageBreak/>
        <w:t>Предложите детям понаблюдать, как относятся близкие люди друг к другу, прощают ли они обиды, как их друзья относятся к обидчикам, что радует и что огорчает друзей и близких.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Использование наблюдения учит детей выделять себя из окружающего мира, взаимодействуя с другими людьми благодаря своим органам чувств: определить цвет глаз, волос своего товарища, ощущать его тепло, воссоздавать зрительные образы. Этот прием способствует развитию эмпатии и эмоциональной отзывчивости у детей, а значит, и реализации права на дружбу, внимание, заботу.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 xml:space="preserve">Работа по развитию основ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культуры должна проводиться совместно с родителями воспитанников. Исследования психологов и педагогов показывают, что они часто испытывают трудности в воспитании детей. Многие родители обеспокоены конфликтностью, неуравновешенностью, агрессивностью своих детей, и не знают, как вести себя в трудных ситуациях, иногда применяют к своим детям телесные наказания. Правовая культура большинства родителей находиться на низком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уровне</w:t>
      </w:r>
      <w:proofErr w:type="gramEnd"/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Поэтому одной из главных задач педагогов в ДОУ является правовое просвещение родителей, содействие им в защите прав и достоинства детей.</w:t>
      </w:r>
    </w:p>
    <w:p w:rsidR="003E132B" w:rsidRPr="003E132B" w:rsidRDefault="003E132B" w:rsidP="003E13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Таким образом, среди функций, которые выполняет ДОУ в  системе образования должно большое место занимать воспитание основ правового сознания  с дошкольного возраста, формирование у детей элементарных представлений о своих правах и свободах, развития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уважения и терпимости к другим людям и их правам.</w:t>
      </w:r>
      <w:r w:rsidRPr="003E132B">
        <w:rPr>
          <w:rFonts w:ascii="Times New Roman" w:hAnsi="Times New Roman" w:cs="Times New Roman"/>
          <w:sz w:val="28"/>
          <w:szCs w:val="28"/>
        </w:rPr>
        <w:br/>
      </w:r>
    </w:p>
    <w:p w:rsidR="00CC0B06" w:rsidRDefault="003E132B" w:rsidP="00CC0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0B06">
        <w:rPr>
          <w:rFonts w:ascii="Times New Roman" w:hAnsi="Times New Roman" w:cs="Times New Roman"/>
          <w:b/>
          <w:i/>
          <w:sz w:val="28"/>
          <w:szCs w:val="28"/>
        </w:rPr>
        <w:t>К основным международным документам ЮНИСЕФ, касающимся прав детей относятся:</w:t>
      </w:r>
    </w:p>
    <w:p w:rsidR="00CC0B06" w:rsidRDefault="003E132B" w:rsidP="00CC0B0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Д</w:t>
      </w:r>
      <w:r w:rsidR="00CC0B06">
        <w:rPr>
          <w:rFonts w:ascii="Times New Roman" w:hAnsi="Times New Roman" w:cs="Times New Roman"/>
          <w:sz w:val="28"/>
          <w:szCs w:val="28"/>
        </w:rPr>
        <w:t xml:space="preserve">екларация прав ребенка (1959) </w:t>
      </w:r>
    </w:p>
    <w:p w:rsidR="00CC0B06" w:rsidRDefault="003E132B" w:rsidP="00CC0B0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Конвенци</w:t>
      </w:r>
      <w:r w:rsidR="00CC0B06">
        <w:rPr>
          <w:rFonts w:ascii="Times New Roman" w:hAnsi="Times New Roman" w:cs="Times New Roman"/>
          <w:sz w:val="28"/>
          <w:szCs w:val="28"/>
        </w:rPr>
        <w:t xml:space="preserve">я ООН о правах ребенка (1989) </w:t>
      </w:r>
    </w:p>
    <w:p w:rsidR="00CC0B06" w:rsidRDefault="003E132B" w:rsidP="00CC0B0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Всемирная декларация об обеспечении выживания, защиты и развития детей (1990)</w:t>
      </w:r>
    </w:p>
    <w:p w:rsidR="00CC0B06" w:rsidRDefault="00CC0B06" w:rsidP="00CC0B06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0B06" w:rsidRDefault="003E132B" w:rsidP="00CC0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 xml:space="preserve">Декларация прав ребенка является первым международным документом. </w:t>
      </w:r>
    </w:p>
    <w:p w:rsidR="00CC0B06" w:rsidRDefault="003E132B" w:rsidP="00CC0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В 10 принципах, изложенных в Декларации, провозглашаются права детей: на имя, гражданство, любовь, понимание, материальное обеспечение, социальную защиту и предоставление возможности получать образование, развиваться физически, нравственно и духовно в условиях свободы и достоинства.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Особое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внимание в Декларации уделяется защите ребенка. </w:t>
      </w:r>
    </w:p>
    <w:p w:rsidR="003E132B" w:rsidRDefault="003E132B" w:rsidP="00CC0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 xml:space="preserve">На основе Декларации прав ребенка был разработан международный документ – </w:t>
      </w:r>
      <w:r w:rsidRPr="00CC0B06">
        <w:rPr>
          <w:rFonts w:ascii="Times New Roman" w:hAnsi="Times New Roman" w:cs="Times New Roman"/>
          <w:b/>
          <w:i/>
          <w:sz w:val="28"/>
          <w:szCs w:val="28"/>
        </w:rPr>
        <w:t>Конвенция о правах ребенка.</w:t>
      </w:r>
      <w:r w:rsidRPr="00CC0B06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t>Конвенция о правах ребенка состоит из преамбулы и 54 статей, детализирующих права каждого человека в возрасте до 18 лет на полное развитие своих возможностей в условиях, свободных от голода и нужды, жестокости, эксплуатации и других форм злоупотреблений.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="00CC0B06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3E132B">
        <w:rPr>
          <w:rFonts w:ascii="Times New Roman" w:hAnsi="Times New Roman" w:cs="Times New Roman"/>
          <w:sz w:val="28"/>
          <w:szCs w:val="28"/>
        </w:rPr>
        <w:t>Конвенция признает за каждым ребенком независимо от расы, цвета кожи, пола, языка, религии, политических или иных убеждений, национального, этнического и социального происхождения – юридическое право:</w:t>
      </w:r>
      <w:r w:rsidRPr="003E132B">
        <w:rPr>
          <w:rFonts w:ascii="Times New Roman" w:hAnsi="Times New Roman" w:cs="Times New Roman"/>
          <w:sz w:val="28"/>
          <w:szCs w:val="28"/>
        </w:rPr>
        <w:br/>
        <w:t>– на воспитание; – на развитие; – на защиту; – на активное участие в жизни общества.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="00CC0B06">
        <w:rPr>
          <w:rFonts w:ascii="Times New Roman" w:hAnsi="Times New Roman" w:cs="Times New Roman"/>
          <w:sz w:val="28"/>
          <w:szCs w:val="28"/>
        </w:rPr>
        <w:t xml:space="preserve">   </w:t>
      </w:r>
      <w:r w:rsidRPr="003E132B">
        <w:rPr>
          <w:rFonts w:ascii="Times New Roman" w:hAnsi="Times New Roman" w:cs="Times New Roman"/>
          <w:sz w:val="28"/>
          <w:szCs w:val="28"/>
        </w:rPr>
        <w:t>Конвенция увязывает права ребенка с правами и обязанностями родителей и других лиц, несущих ответственность за жизнь детей, их развитие и защиту, и предоставляет ребенку право на участие в принятии решений, затрагивающих его настоящее и будущее.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="00CC0B06">
        <w:rPr>
          <w:rFonts w:ascii="Times New Roman" w:hAnsi="Times New Roman" w:cs="Times New Roman"/>
          <w:sz w:val="28"/>
          <w:szCs w:val="28"/>
        </w:rPr>
        <w:t xml:space="preserve">     </w:t>
      </w:r>
      <w:r w:rsidRPr="003E132B">
        <w:rPr>
          <w:rFonts w:ascii="Times New Roman" w:hAnsi="Times New Roman" w:cs="Times New Roman"/>
          <w:sz w:val="28"/>
          <w:szCs w:val="28"/>
        </w:rPr>
        <w:t>На основе Конвенции разрабатываются нормативно-правовые документы федерального и регионального уровней.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="00CC0B06">
        <w:rPr>
          <w:rFonts w:ascii="Times New Roman" w:hAnsi="Times New Roman" w:cs="Times New Roman"/>
          <w:sz w:val="28"/>
          <w:szCs w:val="28"/>
        </w:rPr>
        <w:t xml:space="preserve">  </w:t>
      </w:r>
      <w:r w:rsidRPr="003E132B">
        <w:rPr>
          <w:rFonts w:ascii="Times New Roman" w:hAnsi="Times New Roman" w:cs="Times New Roman"/>
          <w:sz w:val="28"/>
          <w:szCs w:val="28"/>
        </w:rPr>
        <w:t>Для создания и развития механизма реализации прав ребенка на защиту, декларированных в Конвенции и гарантированных Конституцией РФ, принят целый ряд законодательных актов – Семейный Кодекс РФ, Закон „Об основных гарантиях прав ребенка в РФ“, Закон „Об образовании“.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CC0B06">
        <w:rPr>
          <w:rFonts w:ascii="Times New Roman" w:hAnsi="Times New Roman" w:cs="Times New Roman"/>
          <w:b/>
          <w:i/>
          <w:sz w:val="28"/>
          <w:szCs w:val="28"/>
        </w:rPr>
        <w:t>Семейный Кодекс РФ</w:t>
      </w:r>
      <w:r w:rsidRPr="003E132B">
        <w:rPr>
          <w:rFonts w:ascii="Times New Roman" w:hAnsi="Times New Roman" w:cs="Times New Roman"/>
          <w:sz w:val="28"/>
          <w:szCs w:val="28"/>
        </w:rPr>
        <w:t> – документ, регулирующий правовые вопросы семейных отношений на основе действующей Конституции РФ и нового гражданского законодательства.</w:t>
      </w:r>
      <w:r w:rsidRPr="003E132B">
        <w:rPr>
          <w:rFonts w:ascii="Times New Roman" w:hAnsi="Times New Roman" w:cs="Times New Roman"/>
          <w:sz w:val="28"/>
          <w:szCs w:val="28"/>
        </w:rPr>
        <w:br/>
        <w:t xml:space="preserve">Раздел IV Семейного Кодекса РФ целиком посвящен правам и обязанностям родителей и детей.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Особый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интерес представляют глава 11 „Права несовершеннолетних детей“ и глава 12 „Права и обязанности родителей“.</w:t>
      </w:r>
      <w:r w:rsidRPr="003E132B">
        <w:rPr>
          <w:rFonts w:ascii="Times New Roman" w:hAnsi="Times New Roman" w:cs="Times New Roman"/>
          <w:sz w:val="28"/>
          <w:szCs w:val="28"/>
        </w:rPr>
        <w:br/>
        <w:t>В семейном Кодексе РФ законодательно закреплены общепризнанные принципы и нормы международного права „ребенка на жизнь и воспитание в семье, на защиту, на возможность свободно выражать свое мнение“.</w:t>
      </w:r>
      <w:r w:rsidRPr="003E132B">
        <w:rPr>
          <w:rFonts w:ascii="Times New Roman" w:hAnsi="Times New Roman" w:cs="Times New Roman"/>
          <w:sz w:val="28"/>
          <w:szCs w:val="28"/>
        </w:rPr>
        <w:br/>
        <w:t>В целях „создания правовых, социально-экономических условий для реализации прав и законных интересов ребенка“, предусмотренных Конституцией РФ, принят ФЗ „Об основных гарантиях прав ребенка в Российской Федерации“. Этот закон выделяет особую категорию детей, нуждающихся в защите со стороны государства (дети-инвалиды, жертвы вооруженных и межнациональных конфликтов, дети с отклонениями в поведении, дети, жизнедеятельность которых нарушена в результате сложившихся обстоятельств и которые не могут преодолеть эти обстоятельства сами или с помощью семьи).</w:t>
      </w:r>
    </w:p>
    <w:p w:rsidR="003E132B" w:rsidRDefault="003E132B" w:rsidP="00CC0B06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br/>
      </w:r>
      <w:r w:rsidR="00CC0B0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Конвенция ООН о правах ребенка дает определение понятия „жестокое обращение“ и определяет меры защиты (ст. 19), а также устанавливает: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обеспечение в максимально возможной степени здорового развития ребенка (ст. 6);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защиту от произвольного или незаконного вмешательства в личную жизнь ребенка, от посягательств на его честь и репутацию (ст. 16);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обеспечение мер по борьбе с болезнями и недоеданием (ст. 24);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признание права каждого ребенка на уровень жизни, необходимый для физического, умственного, духовного, нравственного и социального развития (ст. 24);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защиту ребенка от сексуального посягательства (ст. 34);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защиту ребенка от других форм жестокого обращения (ст. 37);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меры помощи ребенку, явившемуся жертвой жестокого обращения (ст. 39).</w:t>
      </w:r>
      <w:r w:rsidRPr="003E132B">
        <w:rPr>
          <w:rFonts w:ascii="Times New Roman" w:hAnsi="Times New Roman" w:cs="Times New Roman"/>
          <w:sz w:val="28"/>
          <w:szCs w:val="28"/>
        </w:rPr>
        <w:br/>
        <w:t>Уголовный кодекс предусматривает ответственность: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за совершение физического и сексуального насилия, в т.ч. и в отношении несовершеннолетних (ст. 106 – 136);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за преступление против семьи и несовершеннолетних (ст. 150 – 157).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Семейный Кодекс РФ гарантирует: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право ребенка на уважение его человеческого достоинства (ст. 54);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право ребенка на защиту и обязанности органа опеки и попечительства принять меры по защите ребенка (ст. 56);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меру „лишение родительских прав“ как меру защиты детей от жестокого обращения с ними в семье (ст. 69);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немедленное отбирание ребенка при непосредственной угрозе жизни и здоровью (сит. 77).</w:t>
      </w:r>
      <w:proofErr w:type="gramEnd"/>
    </w:p>
    <w:p w:rsidR="003E132B" w:rsidRDefault="003E132B" w:rsidP="00CC0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132B" w:rsidRDefault="003E132B" w:rsidP="00CC0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br/>
        <w:t>Закон „Об образовании“ утверждает право детей, облучающихся во всех образовательных учреждениях, на „уважение их человеческого достоинства“ (ст. 5) и предусматривает административное наказание педагогических работников за допущенное физическое и психическое „насилие над личностью обучающегося или воспитанника“ (ст. 56). В помощь семье и воспитанию детей дошкольного возраста, охране и укреплении их здоровья, развитию индивидуальных особенностей и необходимой коррекции нарушений развития действует сеть дошкольных образовательных учреждений. ДОУ в своей деятельности руководствуется федеральными законами, указами и распоряжениями Президента РФ, Типовым положением о дошкольном образовательном учреждении и другими постановлениями и распоряжениями Правительства РФ, решениями соответствующего органа управления образованием.</w:t>
      </w:r>
      <w:r w:rsidRPr="003E132B">
        <w:rPr>
          <w:rFonts w:ascii="Times New Roman" w:hAnsi="Times New Roman" w:cs="Times New Roman"/>
          <w:sz w:val="28"/>
          <w:szCs w:val="28"/>
        </w:rPr>
        <w:br/>
        <w:t>Типовое положение о дошкольном образовательном учреждении – подзаконный акт, определяющий деятельность всех детских садов на территории РФ. Его основные положения конкретизируются в нормативных документах каждого дошкольного учреждения.</w:t>
      </w:r>
      <w:r w:rsidRPr="003E132B">
        <w:rPr>
          <w:rFonts w:ascii="Times New Roman" w:hAnsi="Times New Roman" w:cs="Times New Roman"/>
          <w:sz w:val="28"/>
          <w:szCs w:val="28"/>
        </w:rPr>
        <w:br/>
        <w:t xml:space="preserve">Устав ДОУ – нормативный документ, в котором представлены права и обязанности всех участников образовательного процесса: детей, педагогов, родителей. Конвенция о правах ребенка — правовой документ высокого международного стандарта и большого педагогического значения. Она провозглашает ребенка полноценной и полноправной личностью, самостоятельным субъектом права и призывает строить взаимоотношения взрослого и ребенка на нравственно-правовых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нормах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, в основе которых лежит подлинный гуманизм, демократизм, уважение и бережное отношение к личности ребенка, его мнениям и взглядам. </w:t>
      </w:r>
    </w:p>
    <w:p w:rsidR="003E132B" w:rsidRDefault="003E132B" w:rsidP="00CC0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A2FEC" w:rsidRDefault="006A2FEC" w:rsidP="00CC0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A2FEC" w:rsidRDefault="006A2FEC" w:rsidP="00CC0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132B" w:rsidRDefault="003E132B" w:rsidP="00CC0B06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t>Реализация прав ребенка включает: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защиту его от всех форм жестокого обращения,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права на охрану жизни и здоровья,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защиту его права на образование,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права на игру,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права на сохранение своей индивидуальности.</w:t>
      </w:r>
      <w:r w:rsidRPr="003E132B">
        <w:rPr>
          <w:rFonts w:ascii="Times New Roman" w:hAnsi="Times New Roman" w:cs="Times New Roman"/>
          <w:sz w:val="28"/>
          <w:szCs w:val="28"/>
        </w:rPr>
        <w:br/>
        <w:t>Право ребенка на защиту его от всех форм жестокого обращения.</w:t>
      </w:r>
      <w:r w:rsidRPr="003E132B">
        <w:rPr>
          <w:rFonts w:ascii="Times New Roman" w:hAnsi="Times New Roman" w:cs="Times New Roman"/>
          <w:sz w:val="28"/>
          <w:szCs w:val="28"/>
        </w:rPr>
        <w:br/>
        <w:t>Нарушение прав ребенка проявляется чаще всего в жестоком и безответственном обращении с ним.</w:t>
      </w:r>
      <w:r w:rsidRPr="003E132B">
        <w:rPr>
          <w:rFonts w:ascii="Times New Roman" w:hAnsi="Times New Roman" w:cs="Times New Roman"/>
          <w:sz w:val="28"/>
          <w:szCs w:val="28"/>
        </w:rPr>
        <w:br/>
        <w:t>Нарушением прав ребенка можно считать: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Лишение свободы движения.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Уход родителя из дома на несколько часов и оставление ребенка одного (ст. 156 Уголовного Кодекса РФ предполагает, что запирание на длительное время квалифицируется как неисполнение обязанностей по воспитанию несовершеннолетнего).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Применение физического насилия к ребенку.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Унижение достоинств ребенка — грубые замечания, высказывания в адрес ребенка – (воспитывает в ребенке озлобленность, неуверенность в себе, комплекс неполноценности, занижение самооценки, замкнутость, трусость, садизм)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Угрозы в адрес ребенка.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Ложь и невыполнение взрослыми своих обещаний.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Отсутствие элементарной заботы о ребенке, пренебрежение его нуждами.</w:t>
      </w:r>
      <w:r w:rsidRPr="003E132B">
        <w:rPr>
          <w:rFonts w:ascii="Times New Roman" w:hAnsi="Times New Roman" w:cs="Times New Roman"/>
          <w:sz w:val="28"/>
          <w:szCs w:val="28"/>
        </w:rPr>
        <w:br/>
      </w:r>
      <w:r w:rsidRPr="003E132B">
        <w:rPr>
          <w:rFonts w:ascii="Times New Roman" w:hAnsi="Times New Roman" w:cs="Times New Roman"/>
          <w:sz w:val="28"/>
          <w:szCs w:val="28"/>
        </w:rPr>
        <w:sym w:font="Symbol" w:char="F0B7"/>
      </w:r>
      <w:r w:rsidRPr="003E132B">
        <w:rPr>
          <w:rFonts w:ascii="Times New Roman" w:hAnsi="Times New Roman" w:cs="Times New Roman"/>
          <w:sz w:val="28"/>
          <w:szCs w:val="28"/>
        </w:rPr>
        <w:t xml:space="preserve"> Отсутствие нормального питания, одежды, жилья, образования, медицинской помощи.</w:t>
      </w:r>
    </w:p>
    <w:p w:rsidR="003E132B" w:rsidRDefault="003E132B" w:rsidP="00CC0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C0B06" w:rsidRDefault="003E132B" w:rsidP="00CC0B06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br/>
      </w:r>
      <w:r w:rsidRPr="006A2FEC">
        <w:rPr>
          <w:rFonts w:ascii="Times New Roman" w:hAnsi="Times New Roman" w:cs="Times New Roman"/>
          <w:b/>
          <w:color w:val="002060"/>
          <w:sz w:val="28"/>
          <w:szCs w:val="28"/>
        </w:rPr>
        <w:t>Право ребенка на жизнь и здоровье</w:t>
      </w:r>
    </w:p>
    <w:p w:rsidR="006A2FEC" w:rsidRDefault="003E132B" w:rsidP="00CC0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br/>
        <w:t xml:space="preserve">Конвенция о правах ребенка определяет, что „каждый ребенок имеет неотъемлемое право на жизнь“ (ст.6), а государства и взрослые должны обеспечить „право ребенка на уровень жизни, необходимый для физического, умственного, духовного, нравственного и социального развития“ (ст.27, п.1).В России принят ряд нормативно-правовых документов, направленных на охрану здоровья детей. В Законе „Об образовании“ указано, что „образовательное учреждение создает условия,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гарантирующие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охрану и укрепление здоровья обучающихся воспитанников“. Право ребенка на образование</w:t>
      </w:r>
      <w:r w:rsidRPr="003E132B">
        <w:rPr>
          <w:rFonts w:ascii="Times New Roman" w:hAnsi="Times New Roman" w:cs="Times New Roman"/>
          <w:sz w:val="28"/>
          <w:szCs w:val="28"/>
        </w:rPr>
        <w:br/>
        <w:t xml:space="preserve">Статьи 28–29 Конвенции определяют право ребенка на образование как возможность посещать образовательное учреждение, призванное обеспечивать подготовку ребенка к сознательной жизни в свободном обществе. </w:t>
      </w:r>
      <w:r w:rsidRPr="003E132B">
        <w:rPr>
          <w:rFonts w:ascii="Times New Roman" w:hAnsi="Times New Roman" w:cs="Times New Roman"/>
          <w:sz w:val="28"/>
          <w:szCs w:val="28"/>
        </w:rPr>
        <w:lastRenderedPageBreak/>
        <w:t>В настоящее время в 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стране существует гибкая система дошкольного образования. Нормативные документы предполагают функционирование ДОУ в дневное, вечернее, ночное время, круглосуточно, в выходные и праздничные дни, а также свободное посещение детьми ДОУ. Все программы дошкольного образования направлены на обеспечение в ДОУ права ребенка на образование. В выборе программы педагогические коллективы руководствуются уровнем развития ребенка, своими педагогическими идеями, концептуальными положениями и разнообразными подходами к организации педагогического процесса детском саду. 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Защитить права ребенка призвано и инструктивно методическое письмо Министерства образования РФ „О гигиенических требованиях к максимальной нагрузке на детей дошкольного возраста в организованных формах обучения“ от 14. 03. 2000г., в котором четко указывается продолжительность занятий с детьми в разных возрастных группах детского сада, их количество в неделю, а также максимальная нагрузка на ребенка в системе дополнительного образования.</w:t>
      </w:r>
      <w:proofErr w:type="gramEnd"/>
    </w:p>
    <w:p w:rsidR="00CC0B06" w:rsidRDefault="003E132B" w:rsidP="00CC0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br/>
      </w:r>
      <w:r w:rsidRPr="006A2FEC">
        <w:rPr>
          <w:rFonts w:ascii="Times New Roman" w:hAnsi="Times New Roman" w:cs="Times New Roman"/>
          <w:b/>
          <w:color w:val="002060"/>
          <w:sz w:val="28"/>
          <w:szCs w:val="28"/>
        </w:rPr>
        <w:t>Право ребенка на игру</w:t>
      </w:r>
      <w:r w:rsidRPr="003E132B">
        <w:rPr>
          <w:rFonts w:ascii="Times New Roman" w:hAnsi="Times New Roman" w:cs="Times New Roman"/>
          <w:sz w:val="28"/>
          <w:szCs w:val="28"/>
        </w:rPr>
        <w:t> </w:t>
      </w:r>
    </w:p>
    <w:p w:rsidR="003E132B" w:rsidRPr="003E132B" w:rsidRDefault="003E132B" w:rsidP="00CC0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132B">
        <w:rPr>
          <w:rFonts w:ascii="Times New Roman" w:hAnsi="Times New Roman" w:cs="Times New Roman"/>
          <w:sz w:val="28"/>
          <w:szCs w:val="28"/>
        </w:rPr>
        <w:br/>
        <w:t>„Игра — ведущая деятельность дошкольника“. Это знают многие, но далеко не всегда в системе жизнедеятельности ребенка она занимает должное место. В настоящее время в семье зачастую вместо игр ребенок много времени проводит за телевизором или за компьютером. Ответственность за обеспечение интересов ребенка в игре возлагается на семью, однако и „общество и органы публичной власти должны прилагать усилия к тому, чтобы способствовать осуществлению указанного права“, — утверждает Декларация прав ребенка.</w:t>
      </w:r>
      <w:r w:rsidRPr="003E132B">
        <w:rPr>
          <w:rFonts w:ascii="Times New Roman" w:hAnsi="Times New Roman" w:cs="Times New Roman"/>
          <w:sz w:val="28"/>
          <w:szCs w:val="28"/>
        </w:rPr>
        <w:br/>
        <w:t>Право ребенка на сохранение своей индивидуальности „Государства-участники Конвенции обязуются уважать права ребенка на сохранение его индивидуальности“ (ст. 8). У каждого человека своя индивидуальность: характер, взгляды, отношения к окружающим. Индивидуальность – великий дар природы, но его легко уничтожить в детстве, когда человек еще не окреп. Взрослые призваны не только понимать личность ребенка, но и </w:t>
      </w:r>
      <w:proofErr w:type="gramStart"/>
      <w:r w:rsidRPr="003E132B">
        <w:rPr>
          <w:rFonts w:ascii="Times New Roman" w:hAnsi="Times New Roman" w:cs="Times New Roman"/>
          <w:sz w:val="28"/>
          <w:szCs w:val="28"/>
        </w:rPr>
        <w:t>помогать малышу сохранить</w:t>
      </w:r>
      <w:proofErr w:type="gramEnd"/>
      <w:r w:rsidRPr="003E132B">
        <w:rPr>
          <w:rFonts w:ascii="Times New Roman" w:hAnsi="Times New Roman" w:cs="Times New Roman"/>
          <w:sz w:val="28"/>
          <w:szCs w:val="28"/>
        </w:rPr>
        <w:t xml:space="preserve"> и развивать свою индивидуальность</w:t>
      </w:r>
      <w:r w:rsidR="006A2FEC">
        <w:rPr>
          <w:rFonts w:ascii="Times New Roman" w:hAnsi="Times New Roman" w:cs="Times New Roman"/>
          <w:sz w:val="28"/>
          <w:szCs w:val="28"/>
        </w:rPr>
        <w:t>.</w:t>
      </w:r>
    </w:p>
    <w:p w:rsidR="00BD1A76" w:rsidRDefault="00BD1A76" w:rsidP="00CC0B06">
      <w:pPr>
        <w:jc w:val="both"/>
      </w:pPr>
    </w:p>
    <w:sectPr w:rsidR="00BD1A76" w:rsidSect="00CA0854">
      <w:pgSz w:w="11906" w:h="16838"/>
      <w:pgMar w:top="1304" w:right="1077" w:bottom="1304" w:left="1077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2098"/>
    <w:multiLevelType w:val="hybridMultilevel"/>
    <w:tmpl w:val="4F9ED6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659A3"/>
    <w:multiLevelType w:val="hybridMultilevel"/>
    <w:tmpl w:val="2822F6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132B"/>
    <w:rsid w:val="003E132B"/>
    <w:rsid w:val="004148C0"/>
    <w:rsid w:val="00447A3B"/>
    <w:rsid w:val="006A2FEC"/>
    <w:rsid w:val="00BD1A76"/>
    <w:rsid w:val="00CA0854"/>
    <w:rsid w:val="00CC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13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8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3624</Words>
  <Characters>20658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2023-11-01T05:57:00Z</dcterms:created>
  <dcterms:modified xsi:type="dcterms:W3CDTF">2023-11-20T11:30:00Z</dcterms:modified>
</cp:coreProperties>
</file>